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FF9E33" w14:textId="77777777" w:rsidR="005A464E" w:rsidRDefault="007F3821">
      <w:r>
        <w:rPr>
          <w:noProof/>
          <w:lang w:eastAsia="fr-FR"/>
        </w:rPr>
        <w:drawing>
          <wp:anchor distT="0" distB="0" distL="114300" distR="114300" simplePos="0" relativeHeight="251659264" behindDoc="1" locked="0" layoutInCell="1" allowOverlap="1" wp14:anchorId="3D5EF639" wp14:editId="7F18CBAF">
            <wp:simplePos x="0" y="0"/>
            <wp:positionH relativeFrom="column">
              <wp:posOffset>-678180</wp:posOffset>
            </wp:positionH>
            <wp:positionV relativeFrom="paragraph">
              <wp:posOffset>-903605</wp:posOffset>
            </wp:positionV>
            <wp:extent cx="7097395" cy="1890395"/>
            <wp:effectExtent l="0" t="0" r="8255" b="0"/>
            <wp:wrapNone/>
            <wp:docPr id="1" name="Image 1" descr="carte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arte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12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7395" cy="18903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564CC64" w14:textId="77777777" w:rsidR="005A464E" w:rsidRPr="005A464E" w:rsidRDefault="005A464E" w:rsidP="005A464E"/>
    <w:p w14:paraId="4701E534" w14:textId="77777777" w:rsidR="005A464E" w:rsidRPr="005A464E" w:rsidRDefault="005A464E" w:rsidP="005A464E"/>
    <w:p w14:paraId="2EC2E3AB" w14:textId="77777777" w:rsidR="005A464E" w:rsidRPr="00E77718" w:rsidRDefault="005A464E" w:rsidP="005A464E">
      <w:pPr>
        <w:rPr>
          <w:sz w:val="2"/>
        </w:rPr>
      </w:pPr>
    </w:p>
    <w:tbl>
      <w:tblPr>
        <w:tblW w:w="10774" w:type="dxa"/>
        <w:tblInd w:w="-7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8"/>
        <w:gridCol w:w="8080"/>
        <w:gridCol w:w="1276"/>
      </w:tblGrid>
      <w:tr w:rsidR="005A464E" w:rsidRPr="005A464E" w14:paraId="21475B5D" w14:textId="77777777" w:rsidTr="001A5E74">
        <w:trPr>
          <w:trHeight w:val="1307"/>
        </w:trPr>
        <w:tc>
          <w:tcPr>
            <w:tcW w:w="1077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5A4E08E" w14:textId="13813956" w:rsidR="005A464E" w:rsidRPr="005A464E" w:rsidRDefault="005A464E" w:rsidP="00947F7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fr-FR"/>
              </w:rPr>
            </w:pPr>
            <w:r w:rsidRPr="005A464E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fr-FR"/>
              </w:rPr>
              <w:t xml:space="preserve">Délibérations prises lors de la séance du Comité Syndical </w:t>
            </w:r>
            <w:r w:rsidRPr="005A464E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fr-FR"/>
              </w:rPr>
              <w:br/>
              <w:t xml:space="preserve">du </w:t>
            </w:r>
            <w:r w:rsidR="00266C55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fr-FR"/>
              </w:rPr>
              <w:t xml:space="preserve">21 </w:t>
            </w:r>
            <w:r w:rsidR="00947F78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fr-FR"/>
              </w:rPr>
              <w:t>MARS</w:t>
            </w:r>
            <w:r w:rsidR="00266C55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fr-FR"/>
              </w:rPr>
              <w:t xml:space="preserve"> 2025</w:t>
            </w:r>
          </w:p>
        </w:tc>
      </w:tr>
      <w:tr w:rsidR="005A464E" w:rsidRPr="005A464E" w14:paraId="05BC743D" w14:textId="77777777" w:rsidTr="001A5E74">
        <w:trPr>
          <w:trHeight w:val="534"/>
        </w:trPr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8C5F7" w14:textId="77777777" w:rsidR="005A464E" w:rsidRPr="005A464E" w:rsidRDefault="005A464E" w:rsidP="005A464E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b/>
                <w:color w:val="000000"/>
                <w:lang w:eastAsia="fr-FR"/>
              </w:rPr>
              <w:t>Numéro</w:t>
            </w:r>
          </w:p>
        </w:tc>
        <w:tc>
          <w:tcPr>
            <w:tcW w:w="8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F8400" w14:textId="77777777" w:rsidR="005A464E" w:rsidRPr="005A464E" w:rsidRDefault="005A464E" w:rsidP="005A464E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b/>
                <w:color w:val="000000"/>
                <w:lang w:eastAsia="fr-FR"/>
              </w:rPr>
              <w:t>Objet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17C3BA" w14:textId="77777777" w:rsidR="005A464E" w:rsidRPr="005A464E" w:rsidRDefault="005A464E" w:rsidP="005A464E">
            <w:pPr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b/>
                <w:color w:val="000000"/>
                <w:lang w:eastAsia="fr-FR"/>
              </w:rPr>
              <w:t>Décision</w:t>
            </w:r>
          </w:p>
        </w:tc>
      </w:tr>
      <w:tr w:rsidR="005A464E" w:rsidRPr="005A464E" w14:paraId="0AC420AF" w14:textId="77777777" w:rsidTr="001A5E74">
        <w:trPr>
          <w:trHeight w:val="424"/>
        </w:trPr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40E72" w14:textId="2DCDE509" w:rsidR="005A464E" w:rsidRPr="005A464E" w:rsidRDefault="004D665B" w:rsidP="00947F78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</w:t>
            </w:r>
            <w:r w:rsidR="00266C55">
              <w:rPr>
                <w:rFonts w:eastAsia="Times New Roman" w:cs="Times New Roman"/>
                <w:color w:val="000000"/>
                <w:lang w:eastAsia="fr-FR"/>
              </w:rPr>
              <w:t>5</w:t>
            </w:r>
            <w:r w:rsidR="00A96465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266C55">
              <w:rPr>
                <w:rFonts w:eastAsia="Times New Roman" w:cs="Times New Roman"/>
                <w:color w:val="000000"/>
                <w:lang w:eastAsia="fr-FR"/>
              </w:rPr>
              <w:t>0</w:t>
            </w:r>
            <w:r w:rsidR="00947F78">
              <w:rPr>
                <w:rFonts w:eastAsia="Times New Roman" w:cs="Times New Roman"/>
                <w:color w:val="000000"/>
                <w:lang w:eastAsia="fr-FR"/>
              </w:rPr>
              <w:t>3</w:t>
            </w:r>
            <w:r w:rsidR="005A464E" w:rsidRPr="005A464E">
              <w:rPr>
                <w:rFonts w:eastAsia="Times New Roman" w:cs="Times New Roman"/>
                <w:color w:val="000000"/>
                <w:lang w:eastAsia="fr-FR"/>
              </w:rPr>
              <w:t>_1</w:t>
            </w:r>
          </w:p>
        </w:tc>
        <w:tc>
          <w:tcPr>
            <w:tcW w:w="8080" w:type="dxa"/>
            <w:tcBorders>
              <w:top w:val="single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AED6D" w14:textId="3EBC6A97" w:rsidR="005A464E" w:rsidRPr="005A464E" w:rsidRDefault="00947F78" w:rsidP="0094785B">
            <w:pPr>
              <w:spacing w:after="0" w:line="240" w:lineRule="auto"/>
              <w:jc w:val="both"/>
              <w:rPr>
                <w:rFonts w:eastAsia="Times New Roman" w:cs="Times New Roman"/>
                <w:color w:val="000000"/>
                <w:lang w:eastAsia="fr-FR"/>
              </w:rPr>
            </w:pPr>
            <w:r w:rsidRPr="004E5917">
              <w:rPr>
                <w:bCs/>
              </w:rPr>
              <w:t>Approbation du Compte Financier Unique (CFU) 2024</w:t>
            </w:r>
            <w:r w:rsidR="003B6909"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234969" w14:textId="77777777" w:rsidR="005A464E" w:rsidRPr="005A464E" w:rsidRDefault="005A464E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="00E77718"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5A464E" w:rsidRPr="005A464E" w14:paraId="4689AA7A" w14:textId="77777777" w:rsidTr="007F3821">
        <w:trPr>
          <w:trHeight w:val="416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67D64" w14:textId="3C60186C" w:rsidR="005A464E" w:rsidRPr="005A464E" w:rsidRDefault="00106FF5" w:rsidP="003B6909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</w:t>
            </w:r>
            <w:r w:rsidR="00266C55">
              <w:rPr>
                <w:rFonts w:eastAsia="Times New Roman" w:cs="Times New Roman"/>
                <w:color w:val="000000"/>
                <w:lang w:eastAsia="fr-FR"/>
              </w:rPr>
              <w:t>5</w:t>
            </w:r>
            <w:r w:rsidR="00607135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947F78">
              <w:rPr>
                <w:rFonts w:eastAsia="Times New Roman" w:cs="Times New Roman"/>
                <w:color w:val="000000"/>
                <w:lang w:eastAsia="fr-FR"/>
              </w:rPr>
              <w:t>03</w:t>
            </w:r>
            <w:r w:rsidR="005A464E" w:rsidRPr="005A464E">
              <w:rPr>
                <w:rFonts w:eastAsia="Times New Roman" w:cs="Times New Roman"/>
                <w:color w:val="000000"/>
                <w:lang w:eastAsia="fr-FR"/>
              </w:rPr>
              <w:t>_2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A5386C" w14:textId="1D83241B" w:rsidR="005A464E" w:rsidRPr="00E620CF" w:rsidRDefault="00947F78" w:rsidP="0094785B">
            <w:pPr>
              <w:spacing w:after="0" w:line="240" w:lineRule="auto"/>
              <w:jc w:val="both"/>
            </w:pPr>
            <w:r w:rsidRPr="004E5917">
              <w:rPr>
                <w:bCs/>
              </w:rPr>
              <w:t>Affectation du résultat de fonctionnement de l’exercice 2024</w:t>
            </w:r>
            <w:r w:rsidR="003B6909"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7271EF" w14:textId="77777777" w:rsidR="005A464E" w:rsidRPr="005A464E" w:rsidRDefault="005A464E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="00E77718"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5A464E" w:rsidRPr="005A464E" w14:paraId="4B54958B" w14:textId="77777777" w:rsidTr="007F3821">
        <w:trPr>
          <w:trHeight w:val="408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DDD31" w14:textId="7F77F650" w:rsidR="005A464E" w:rsidRPr="005A464E" w:rsidRDefault="004D665B" w:rsidP="004D665B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</w:t>
            </w:r>
            <w:r w:rsidR="00543AE6">
              <w:rPr>
                <w:rFonts w:eastAsia="Times New Roman" w:cs="Times New Roman"/>
                <w:color w:val="000000"/>
                <w:lang w:eastAsia="fr-FR"/>
              </w:rPr>
              <w:t>5</w:t>
            </w:r>
            <w:r w:rsidR="00106FF5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947F78">
              <w:rPr>
                <w:rFonts w:eastAsia="Times New Roman" w:cs="Times New Roman"/>
                <w:color w:val="000000"/>
                <w:lang w:eastAsia="fr-FR"/>
              </w:rPr>
              <w:t>03</w:t>
            </w:r>
            <w:r w:rsidR="00106FF5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5A464E" w:rsidRPr="005A464E">
              <w:rPr>
                <w:rFonts w:eastAsia="Times New Roman" w:cs="Times New Roman"/>
                <w:color w:val="000000"/>
                <w:lang w:eastAsia="fr-FR"/>
              </w:rPr>
              <w:t>3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B7697" w14:textId="765F4C3E" w:rsidR="005A464E" w:rsidRPr="006A693D" w:rsidRDefault="00947F78" w:rsidP="0094785B">
            <w:pPr>
              <w:spacing w:after="0" w:line="240" w:lineRule="auto"/>
              <w:jc w:val="both"/>
              <w:rPr>
                <w:rFonts w:eastAsia="Times New Roman" w:cs="Times New Roman"/>
                <w:color w:val="000000"/>
                <w:lang w:eastAsia="fr-FR"/>
              </w:rPr>
            </w:pPr>
            <w:r w:rsidRPr="00AD7071">
              <w:rPr>
                <w:bCs/>
              </w:rPr>
              <w:t>Vote du Budget 2025</w:t>
            </w:r>
            <w:r>
              <w:rPr>
                <w:bCs/>
              </w:rPr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017E3B" w14:textId="77777777" w:rsidR="005A464E" w:rsidRPr="005A464E" w:rsidRDefault="005A464E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="00E77718"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D60B38" w:rsidRPr="005A464E" w14:paraId="2DDAB9EC" w14:textId="77777777" w:rsidTr="007F3821">
        <w:trPr>
          <w:trHeight w:val="413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9D5DC" w14:textId="137CE102" w:rsidR="00D60B38" w:rsidRDefault="00607135" w:rsidP="00353A16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</w:t>
            </w:r>
            <w:r w:rsidR="00543AE6">
              <w:rPr>
                <w:rFonts w:eastAsia="Times New Roman" w:cs="Times New Roman"/>
                <w:color w:val="000000"/>
                <w:lang w:eastAsia="fr-FR"/>
              </w:rPr>
              <w:t>5</w:t>
            </w:r>
            <w:r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543AE6">
              <w:rPr>
                <w:rFonts w:eastAsia="Times New Roman" w:cs="Times New Roman"/>
                <w:color w:val="000000"/>
                <w:lang w:eastAsia="fr-FR"/>
              </w:rPr>
              <w:t>0</w:t>
            </w:r>
            <w:r w:rsidR="00353A16">
              <w:rPr>
                <w:rFonts w:eastAsia="Times New Roman" w:cs="Times New Roman"/>
                <w:color w:val="000000"/>
                <w:lang w:eastAsia="fr-FR"/>
              </w:rPr>
              <w:t>3</w:t>
            </w:r>
            <w:r w:rsidR="006A693D" w:rsidRPr="005A464E">
              <w:rPr>
                <w:rFonts w:eastAsia="Times New Roman" w:cs="Times New Roman"/>
                <w:color w:val="000000"/>
                <w:lang w:eastAsia="fr-FR"/>
              </w:rPr>
              <w:t>_4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DFCAA" w14:textId="2F5BA888" w:rsidR="00D60B38" w:rsidRPr="006A693D" w:rsidRDefault="00353A16" w:rsidP="004D665B">
            <w:pPr>
              <w:spacing w:after="0" w:line="240" w:lineRule="auto"/>
              <w:jc w:val="both"/>
            </w:pPr>
            <w:r w:rsidRPr="004E5917">
              <w:rPr>
                <w:bCs/>
              </w:rPr>
              <w:t>Fongibilité des crédits en section fonctionnement et investissement</w:t>
            </w:r>
            <w:r w:rsidR="003B6909"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722D1E3" w14:textId="77777777" w:rsidR="00D60B38" w:rsidRPr="005A464E" w:rsidRDefault="006A693D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947F78" w:rsidRPr="005A464E" w14:paraId="305CEBB5" w14:textId="77777777" w:rsidTr="007F3821">
        <w:trPr>
          <w:trHeight w:val="413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18B97D" w14:textId="4C868346" w:rsidR="00947F78" w:rsidRDefault="00947F78" w:rsidP="00297EA7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D25_0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3</w:t>
            </w:r>
            <w:r w:rsidRPr="005A464E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5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0D4D1" w14:textId="2EFBA95E" w:rsidR="00947F78" w:rsidRDefault="00353A16" w:rsidP="003B6909">
            <w:pPr>
              <w:spacing w:after="0"/>
            </w:pPr>
            <w:r w:rsidRPr="008665C5">
              <w:rPr>
                <w:bCs/>
              </w:rPr>
              <w:t xml:space="preserve">Tarif financement du service </w:t>
            </w:r>
            <w:r>
              <w:rPr>
                <w:bCs/>
              </w:rPr>
              <w:t xml:space="preserve">- </w:t>
            </w:r>
            <w:r w:rsidRPr="008665C5">
              <w:rPr>
                <w:bCs/>
              </w:rPr>
              <w:t>Année 2025</w:t>
            </w:r>
            <w:r w:rsidR="00D3132A">
              <w:rPr>
                <w:bCs/>
              </w:rPr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44118AF" w14:textId="6C0C7553" w:rsidR="00947F78" w:rsidRPr="005A464E" w:rsidRDefault="00B26ECC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947F78" w:rsidRPr="005A464E" w14:paraId="5A4A2F9D" w14:textId="77777777" w:rsidTr="007F3821">
        <w:trPr>
          <w:trHeight w:val="413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D88E20" w14:textId="00082E4B" w:rsidR="00947F78" w:rsidRPr="00947F78" w:rsidRDefault="00947F78" w:rsidP="003B6909">
            <w:pPr>
              <w:spacing w:after="0" w:line="240" w:lineRule="auto"/>
              <w:jc w:val="center"/>
              <w:rPr>
                <w:rFonts w:eastAsia="Times New Roman" w:cs="Times New Roman"/>
                <w:i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D25_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03_6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130F9" w14:textId="1065DDD3" w:rsidR="00947F78" w:rsidRDefault="00297EA7" w:rsidP="003B6909">
            <w:pPr>
              <w:spacing w:after="0"/>
            </w:pPr>
            <w:r w:rsidRPr="004E5917">
              <w:rPr>
                <w:bCs/>
              </w:rPr>
              <w:t>Subvention au Comité des Œuvres Sociales du personnel du S.I.C.T.O.M. ISSOIRE-BRIOUDE</w:t>
            </w:r>
            <w:r w:rsidR="00D3132A">
              <w:rPr>
                <w:bCs/>
              </w:rPr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D50A802" w14:textId="2F410292" w:rsidR="00947F78" w:rsidRPr="005A464E" w:rsidRDefault="00B26ECC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947F78" w:rsidRPr="005A464E" w14:paraId="3A3F6B80" w14:textId="77777777" w:rsidTr="007F3821">
        <w:trPr>
          <w:trHeight w:val="413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2B9FBA" w14:textId="644B0EE7" w:rsidR="00947F78" w:rsidRPr="00947F78" w:rsidRDefault="00947F78" w:rsidP="00297EA7">
            <w:pPr>
              <w:spacing w:after="0" w:line="240" w:lineRule="auto"/>
              <w:jc w:val="center"/>
              <w:rPr>
                <w:rFonts w:eastAsia="Times New Roman" w:cs="Times New Roman"/>
                <w:i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D25_0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3_7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B5539" w14:textId="760DF466" w:rsidR="00947F78" w:rsidRDefault="00297EA7" w:rsidP="003B6909">
            <w:pPr>
              <w:spacing w:after="0"/>
            </w:pPr>
            <w:r w:rsidRPr="004E5917">
              <w:rPr>
                <w:bCs/>
              </w:rPr>
              <w:t>Attribution d’une subvention au Syndicat C.G.T. du personnel du S.I.C.T.O.M. ISSOIRE-BRIOUDE</w:t>
            </w:r>
            <w:r w:rsidR="00D3132A">
              <w:rPr>
                <w:bCs/>
              </w:rPr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4213D73" w14:textId="731CB462" w:rsidR="00947F78" w:rsidRPr="005A464E" w:rsidRDefault="00B26ECC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947F78" w:rsidRPr="005A464E" w14:paraId="5F4388BD" w14:textId="77777777" w:rsidTr="007F3821">
        <w:trPr>
          <w:trHeight w:val="413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F89E47" w14:textId="2C7A1A7A" w:rsidR="00947F78" w:rsidRPr="00947F78" w:rsidRDefault="00947F78" w:rsidP="00297EA7">
            <w:pPr>
              <w:spacing w:after="0" w:line="240" w:lineRule="auto"/>
              <w:jc w:val="center"/>
              <w:rPr>
                <w:rFonts w:eastAsia="Times New Roman" w:cs="Times New Roman"/>
                <w:i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D25_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03</w:t>
            </w:r>
            <w:r w:rsidRPr="005A464E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8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DCC2F6" w14:textId="09122A85" w:rsidR="00947F78" w:rsidRDefault="00297EA7" w:rsidP="003B6909">
            <w:pPr>
              <w:spacing w:after="0"/>
            </w:pPr>
            <w:r w:rsidRPr="00096E5B">
              <w:rPr>
                <w:bCs/>
              </w:rPr>
              <w:t>Admissions en non-valeurs de créances irrécouvrables</w:t>
            </w:r>
            <w:r w:rsidR="00B26ECC">
              <w:rPr>
                <w:bCs/>
              </w:rPr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83047E9" w14:textId="51102307" w:rsidR="00947F78" w:rsidRPr="005A464E" w:rsidRDefault="00B26ECC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947F78" w:rsidRPr="005A464E" w14:paraId="6265775C" w14:textId="77777777" w:rsidTr="007F3821">
        <w:trPr>
          <w:trHeight w:val="413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1C4178" w14:textId="39DF0C60" w:rsidR="00947F78" w:rsidRPr="00947F78" w:rsidRDefault="00947F78" w:rsidP="00297EA7">
            <w:pPr>
              <w:spacing w:after="0" w:line="240" w:lineRule="auto"/>
              <w:jc w:val="center"/>
              <w:rPr>
                <w:rFonts w:eastAsia="Times New Roman" w:cs="Times New Roman"/>
                <w:i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D25_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03</w:t>
            </w:r>
            <w:r w:rsidRPr="005A464E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9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85AE9" w14:textId="161D9CB9" w:rsidR="00947F78" w:rsidRDefault="00297EA7" w:rsidP="003B6909">
            <w:pPr>
              <w:spacing w:after="0"/>
            </w:pPr>
            <w:r w:rsidRPr="004E5917">
              <w:rPr>
                <w:szCs w:val="20"/>
              </w:rPr>
              <w:t>Plan de Formation 2025 du S.I.C.T.O.M. ISSOIRE-BRIOUDE</w:t>
            </w:r>
            <w:r w:rsidR="00B26ECC">
              <w:rPr>
                <w:szCs w:val="20"/>
              </w:rPr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B94469A" w14:textId="0EAAFF48" w:rsidR="00947F78" w:rsidRPr="005A464E" w:rsidRDefault="00B26ECC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947F78" w:rsidRPr="005A464E" w14:paraId="05DC5BD4" w14:textId="77777777" w:rsidTr="007F3821">
        <w:trPr>
          <w:trHeight w:val="413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A42A62" w14:textId="1EAC8786" w:rsidR="00947F78" w:rsidRDefault="00947F78" w:rsidP="00297EA7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D25_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03</w:t>
            </w:r>
            <w:r w:rsidRPr="005A464E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10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AFF5E" w14:textId="23E15243" w:rsidR="00947F78" w:rsidRDefault="00297EA7" w:rsidP="003B6909">
            <w:pPr>
              <w:spacing w:after="0"/>
            </w:pPr>
            <w:r w:rsidRPr="009D3FA4">
              <w:t>Délibération portant fixation des plafonds de prise en charge du Compte Personnel de Formation</w:t>
            </w:r>
            <w:r w:rsidR="00B26ECC"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8238619" w14:textId="423537D0" w:rsidR="00947F78" w:rsidRPr="005A464E" w:rsidRDefault="00B26ECC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947F78" w:rsidRPr="005A464E" w14:paraId="52951BBA" w14:textId="77777777" w:rsidTr="007F3821">
        <w:trPr>
          <w:trHeight w:val="413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68EBDF" w14:textId="3F688433" w:rsidR="00947F78" w:rsidRDefault="00947F78" w:rsidP="00297EA7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D25_0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3</w:t>
            </w:r>
            <w:r w:rsidRPr="005A464E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11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DA4C0" w14:textId="31E7C79B" w:rsidR="00947F78" w:rsidRDefault="00297EA7" w:rsidP="003B6909">
            <w:pPr>
              <w:spacing w:after="0"/>
            </w:pPr>
            <w:r>
              <w:rPr>
                <w:bCs/>
              </w:rPr>
              <w:t>Délibération portant validation du document unique d’évaluation des risques professionnels</w:t>
            </w:r>
            <w:r w:rsidR="00B26ECC">
              <w:rPr>
                <w:bCs/>
              </w:rPr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4163251" w14:textId="0F015C0E" w:rsidR="00947F78" w:rsidRPr="005A464E" w:rsidRDefault="00B26ECC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947F78" w:rsidRPr="005A464E" w14:paraId="5A14C829" w14:textId="77777777" w:rsidTr="007F3821">
        <w:trPr>
          <w:trHeight w:val="413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434F90" w14:textId="2229D248" w:rsidR="00947F78" w:rsidRDefault="00947F78" w:rsidP="00297EA7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D25_0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3</w:t>
            </w:r>
            <w:r w:rsidRPr="005A464E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12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033E3" w14:textId="06A4B45C" w:rsidR="00947F78" w:rsidRDefault="00297EA7" w:rsidP="003B6909">
            <w:pPr>
              <w:spacing w:after="0"/>
            </w:pPr>
            <w:r w:rsidRPr="004E5917">
              <w:rPr>
                <w:bCs/>
              </w:rPr>
              <w:t>Détermination des ratios d’avancement de grade</w:t>
            </w:r>
            <w:r>
              <w:rPr>
                <w:bCs/>
              </w:rPr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0E34681" w14:textId="1A17681A" w:rsidR="00947F78" w:rsidRPr="005A464E" w:rsidRDefault="00B26ECC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947F78" w:rsidRPr="005A464E" w14:paraId="5DF868C8" w14:textId="77777777" w:rsidTr="007F3821">
        <w:trPr>
          <w:trHeight w:val="413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D3604" w14:textId="64727FE4" w:rsidR="00947F78" w:rsidRDefault="00947F78" w:rsidP="00297EA7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D25_0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3</w:t>
            </w:r>
            <w:r w:rsidRPr="005A464E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13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E41D8" w14:textId="6E543362" w:rsidR="00947F78" w:rsidRDefault="00297EA7" w:rsidP="003B6909">
            <w:pPr>
              <w:spacing w:after="0"/>
            </w:pPr>
            <w:r w:rsidRPr="004E5917">
              <w:t>Création d’emplois permanents - Tableau des effectifs - N°1/2025</w:t>
            </w:r>
            <w:r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EA0E830" w14:textId="2B20883D" w:rsidR="00947F78" w:rsidRPr="005A464E" w:rsidRDefault="00B26ECC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D60B38" w:rsidRPr="005A464E" w14:paraId="76BD7DC4" w14:textId="77777777" w:rsidTr="007F3821">
        <w:trPr>
          <w:trHeight w:val="413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1B5F03" w14:textId="312906C0" w:rsidR="00D60B38" w:rsidRDefault="006A693D" w:rsidP="00297EA7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</w:t>
            </w:r>
            <w:r w:rsidR="00543AE6">
              <w:rPr>
                <w:rFonts w:eastAsia="Times New Roman" w:cs="Times New Roman"/>
                <w:color w:val="000000"/>
                <w:lang w:eastAsia="fr-FR"/>
              </w:rPr>
              <w:t>5</w:t>
            </w:r>
            <w:r w:rsidR="00607135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03</w:t>
            </w:r>
            <w:r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297EA7">
              <w:rPr>
                <w:rFonts w:eastAsia="Times New Roman" w:cs="Times New Roman"/>
                <w:color w:val="000000"/>
                <w:lang w:eastAsia="fr-FR"/>
              </w:rPr>
              <w:t>14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8CC7C" w14:textId="6608C456" w:rsidR="00D60B38" w:rsidRPr="008F5EF6" w:rsidRDefault="00297EA7" w:rsidP="003B6909">
            <w:pPr>
              <w:spacing w:after="0"/>
            </w:pPr>
            <w:r>
              <w:t xml:space="preserve">Modification du Règlement Intérieur des déchèteries du S.I.C.T.O.M. ISSOIRE-BRIOUDE : </w:t>
            </w:r>
            <w:r w:rsidRPr="00B0668C">
              <w:t>ajout de la nouvelle Déchèterie de PAULHAGUET et mise à jour des horaires d’ouverture, des déchets acceptés et des conditions d’accès en déchèterie</w:t>
            </w:r>
            <w:r>
              <w:t>s.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6697514" w14:textId="77777777" w:rsidR="00D60B38" w:rsidRPr="005A464E" w:rsidRDefault="008F5EF6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D60B38" w:rsidRPr="005A464E" w14:paraId="48A9032A" w14:textId="77777777" w:rsidTr="004A6A75">
        <w:trPr>
          <w:trHeight w:val="413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8ED1EB" w14:textId="76DB4618" w:rsidR="00D60B38" w:rsidRDefault="00607135" w:rsidP="00B26ECC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</w:t>
            </w:r>
            <w:r w:rsidR="00543AE6">
              <w:rPr>
                <w:rFonts w:eastAsia="Times New Roman" w:cs="Times New Roman"/>
                <w:color w:val="000000"/>
                <w:lang w:eastAsia="fr-FR"/>
              </w:rPr>
              <w:t>5</w:t>
            </w:r>
            <w:r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B26ECC">
              <w:rPr>
                <w:rFonts w:eastAsia="Times New Roman" w:cs="Times New Roman"/>
                <w:color w:val="000000"/>
                <w:lang w:eastAsia="fr-FR"/>
              </w:rPr>
              <w:t>03</w:t>
            </w:r>
            <w:r w:rsidR="008F5EF6" w:rsidRPr="005A464E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B26ECC">
              <w:rPr>
                <w:rFonts w:eastAsia="Times New Roman" w:cs="Times New Roman"/>
                <w:color w:val="000000"/>
                <w:lang w:eastAsia="fr-FR"/>
              </w:rPr>
              <w:t>15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81F2E" w14:textId="766593E6" w:rsidR="00D60B38" w:rsidRPr="008F5EF6" w:rsidRDefault="00B26ECC" w:rsidP="00607135">
            <w:pPr>
              <w:spacing w:after="0" w:line="240" w:lineRule="auto"/>
              <w:jc w:val="both"/>
            </w:pPr>
            <w:r w:rsidRPr="00135439">
              <w:t>Fourniture et Pose Pneumatiques – Année 2025-2026</w:t>
            </w:r>
            <w:r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070F663" w14:textId="77777777" w:rsidR="00D60B38" w:rsidRPr="005A464E" w:rsidRDefault="008F5EF6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  <w:tr w:rsidR="005A464E" w:rsidRPr="005A464E" w14:paraId="3A6EFF7B" w14:textId="77777777" w:rsidTr="004A6A75">
        <w:trPr>
          <w:trHeight w:val="413"/>
        </w:trPr>
        <w:tc>
          <w:tcPr>
            <w:tcW w:w="1418" w:type="dxa"/>
            <w:tcBorders>
              <w:top w:val="dashed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B3BE0" w14:textId="74A5F89E" w:rsidR="005A464E" w:rsidRPr="005A464E" w:rsidRDefault="00607135" w:rsidP="00B26ECC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>
              <w:rPr>
                <w:rFonts w:eastAsia="Times New Roman" w:cs="Times New Roman"/>
                <w:color w:val="000000"/>
                <w:lang w:eastAsia="fr-FR"/>
              </w:rPr>
              <w:t>D2</w:t>
            </w:r>
            <w:r w:rsidR="00543AE6">
              <w:rPr>
                <w:rFonts w:eastAsia="Times New Roman" w:cs="Times New Roman"/>
                <w:color w:val="000000"/>
                <w:lang w:eastAsia="fr-FR"/>
              </w:rPr>
              <w:t>5</w:t>
            </w:r>
            <w:r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B26ECC">
              <w:rPr>
                <w:rFonts w:eastAsia="Times New Roman" w:cs="Times New Roman"/>
                <w:color w:val="000000"/>
                <w:lang w:eastAsia="fr-FR"/>
              </w:rPr>
              <w:t>03</w:t>
            </w:r>
            <w:r w:rsidR="008F5EF6">
              <w:rPr>
                <w:rFonts w:eastAsia="Times New Roman" w:cs="Times New Roman"/>
                <w:color w:val="000000"/>
                <w:lang w:eastAsia="fr-FR"/>
              </w:rPr>
              <w:t>_</w:t>
            </w:r>
            <w:r w:rsidR="00B26ECC">
              <w:rPr>
                <w:rFonts w:eastAsia="Times New Roman" w:cs="Times New Roman"/>
                <w:color w:val="000000"/>
                <w:lang w:eastAsia="fr-FR"/>
              </w:rPr>
              <w:t>16</w:t>
            </w:r>
          </w:p>
        </w:tc>
        <w:tc>
          <w:tcPr>
            <w:tcW w:w="8080" w:type="dxa"/>
            <w:tcBorders>
              <w:top w:val="dashed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4BD24" w14:textId="274559B7" w:rsidR="005A464E" w:rsidRPr="008F5EF6" w:rsidRDefault="00B26ECC" w:rsidP="004D665B">
            <w:pPr>
              <w:spacing w:after="0" w:line="240" w:lineRule="auto"/>
              <w:jc w:val="both"/>
              <w:rPr>
                <w:rFonts w:eastAsia="Times New Roman" w:cs="Times New Roman"/>
                <w:color w:val="000000"/>
                <w:lang w:eastAsia="fr-FR"/>
              </w:rPr>
            </w:pPr>
            <w:bookmarkStart w:id="0" w:name="_Hlk192064194"/>
            <w:r w:rsidRPr="009A41A6">
              <w:t>Réactualisation des Statuts du S.I.C.T.O.M. ISSOIRE-BRIOUDE</w:t>
            </w:r>
            <w:bookmarkEnd w:id="0"/>
            <w:r>
              <w:t>.</w:t>
            </w:r>
          </w:p>
        </w:tc>
        <w:tc>
          <w:tcPr>
            <w:tcW w:w="1276" w:type="dxa"/>
            <w:tcBorders>
              <w:top w:val="dashed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B8F3D6" w14:textId="77777777" w:rsidR="005A464E" w:rsidRPr="005A464E" w:rsidRDefault="005A464E" w:rsidP="005A464E">
            <w:pPr>
              <w:spacing w:after="0" w:line="240" w:lineRule="auto"/>
              <w:jc w:val="center"/>
              <w:rPr>
                <w:rFonts w:eastAsia="Times New Roman" w:cs="Times New Roman"/>
                <w:color w:val="000000"/>
                <w:lang w:eastAsia="fr-FR"/>
              </w:rPr>
            </w:pPr>
            <w:r w:rsidRPr="005A464E">
              <w:rPr>
                <w:rFonts w:eastAsia="Times New Roman" w:cs="Times New Roman"/>
                <w:color w:val="000000"/>
                <w:lang w:eastAsia="fr-FR"/>
              </w:rPr>
              <w:t>Approuvé</w:t>
            </w:r>
            <w:r w:rsidR="00E77718" w:rsidRPr="00097F48">
              <w:rPr>
                <w:rFonts w:eastAsia="Times New Roman" w:cs="Times New Roman"/>
                <w:color w:val="000000"/>
                <w:lang w:eastAsia="fr-FR"/>
              </w:rPr>
              <w:t>e</w:t>
            </w:r>
          </w:p>
        </w:tc>
      </w:tr>
    </w:tbl>
    <w:p w14:paraId="4F4BE800" w14:textId="77777777" w:rsidR="00442570" w:rsidRPr="006E3681" w:rsidRDefault="00442570" w:rsidP="005A464E">
      <w:pPr>
        <w:rPr>
          <w:sz w:val="12"/>
        </w:rPr>
      </w:pPr>
    </w:p>
    <w:p w14:paraId="2E102B6E" w14:textId="77777777" w:rsidR="006E3681" w:rsidRPr="005A464E" w:rsidRDefault="006E3681" w:rsidP="006E3681"/>
    <w:sectPr w:rsidR="006E3681" w:rsidRPr="005A464E" w:rsidSect="000658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60E5"/>
    <w:rsid w:val="00003761"/>
    <w:rsid w:val="00065817"/>
    <w:rsid w:val="00066850"/>
    <w:rsid w:val="00097F48"/>
    <w:rsid w:val="00106FF5"/>
    <w:rsid w:val="00123D70"/>
    <w:rsid w:val="001A5E74"/>
    <w:rsid w:val="001C1017"/>
    <w:rsid w:val="00206E00"/>
    <w:rsid w:val="0022017E"/>
    <w:rsid w:val="00225C3E"/>
    <w:rsid w:val="002552DC"/>
    <w:rsid w:val="00266C55"/>
    <w:rsid w:val="00292837"/>
    <w:rsid w:val="00297EA7"/>
    <w:rsid w:val="00353A16"/>
    <w:rsid w:val="003B6909"/>
    <w:rsid w:val="0043737B"/>
    <w:rsid w:val="00442570"/>
    <w:rsid w:val="004A6A75"/>
    <w:rsid w:val="004D665B"/>
    <w:rsid w:val="004E3CA0"/>
    <w:rsid w:val="00543AE6"/>
    <w:rsid w:val="0054564B"/>
    <w:rsid w:val="005A464E"/>
    <w:rsid w:val="005A6A3D"/>
    <w:rsid w:val="00607135"/>
    <w:rsid w:val="006327FE"/>
    <w:rsid w:val="00663C54"/>
    <w:rsid w:val="006A693D"/>
    <w:rsid w:val="006A754F"/>
    <w:rsid w:val="006C3185"/>
    <w:rsid w:val="006E3681"/>
    <w:rsid w:val="006F6D74"/>
    <w:rsid w:val="00703957"/>
    <w:rsid w:val="007452FE"/>
    <w:rsid w:val="00793038"/>
    <w:rsid w:val="007F3821"/>
    <w:rsid w:val="00870768"/>
    <w:rsid w:val="008F5EF6"/>
    <w:rsid w:val="0094785B"/>
    <w:rsid w:val="00947F78"/>
    <w:rsid w:val="00991EE2"/>
    <w:rsid w:val="00A82EAE"/>
    <w:rsid w:val="00A96465"/>
    <w:rsid w:val="00AB68C4"/>
    <w:rsid w:val="00AD2E88"/>
    <w:rsid w:val="00B20498"/>
    <w:rsid w:val="00B26ECC"/>
    <w:rsid w:val="00B75D85"/>
    <w:rsid w:val="00C460E5"/>
    <w:rsid w:val="00C518AA"/>
    <w:rsid w:val="00C5737E"/>
    <w:rsid w:val="00CF04FA"/>
    <w:rsid w:val="00D270A5"/>
    <w:rsid w:val="00D3132A"/>
    <w:rsid w:val="00D60B38"/>
    <w:rsid w:val="00D933DF"/>
    <w:rsid w:val="00E620CF"/>
    <w:rsid w:val="00E77718"/>
    <w:rsid w:val="00EA4795"/>
    <w:rsid w:val="00FB21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E91F75"/>
  <w15:docId w15:val="{4F151F7B-406C-4D12-99DB-23DB8BC2C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581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777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7771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884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BF27CC-7659-4A6F-BED0-6CB9AC5AE8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1</Pages>
  <Words>249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sictom issoirebrioude</dc:creator>
  <cp:keywords/>
  <dc:description/>
  <cp:lastModifiedBy>therese bouteyre</cp:lastModifiedBy>
  <cp:revision>69</cp:revision>
  <cp:lastPrinted>2024-10-11T09:54:00Z</cp:lastPrinted>
  <dcterms:created xsi:type="dcterms:W3CDTF">2023-09-05T08:09:00Z</dcterms:created>
  <dcterms:modified xsi:type="dcterms:W3CDTF">2025-04-01T09:15:00Z</dcterms:modified>
</cp:coreProperties>
</file>